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17EA424F" w:rsidR="00A87A27" w:rsidRPr="00E9662C" w:rsidRDefault="003F062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625">
              <w:rPr>
                <w:rFonts w:ascii="Calibri" w:eastAsia="Times New Roman" w:hAnsi="Calibri" w:cs="Times New Roman"/>
                <w:color w:val="000000"/>
              </w:rPr>
              <w:t>Clostridia are spore-forming, gram-positive, anaerobic bacilli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01517686" w:rsidR="00A87A27" w:rsidRPr="00E9662C" w:rsidRDefault="003F062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625">
              <w:rPr>
                <w:rFonts w:ascii="Calibri" w:eastAsia="Times New Roman" w:hAnsi="Calibri" w:cs="Times New Roman"/>
                <w:color w:val="000000"/>
              </w:rPr>
              <w:t>Pathogenic species produce tissue-destructive and neural exotoxins that contribute to disease manifestations.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1FCD151D" w:rsidR="00A87A27" w:rsidRPr="00C946D1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3746EC83" w:rsidR="00A87A27" w:rsidRPr="00E9662C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  <w:r w:rsidRPr="00FC61A5">
              <w:rPr>
                <w:rFonts w:ascii="Calibri" w:eastAsia="Times New Roman" w:hAnsi="Calibri" w:cs="Times New Roman"/>
                <w:color w:val="000000"/>
              </w:rPr>
              <w:t>umans</w:t>
            </w:r>
            <w:r w:rsidR="00C6743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="003F0625">
              <w:rPr>
                <w:rFonts w:ascii="Calibri" w:eastAsia="Times New Roman" w:hAnsi="Calibri" w:cs="Times New Roman"/>
                <w:color w:val="000000"/>
              </w:rPr>
              <w:t>soil, ruminant animals</w:t>
            </w:r>
            <w:r w:rsidR="00560C5C" w:rsidRPr="00560C5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4A1B857A" w:rsidR="00A87A27" w:rsidRPr="00E9662C" w:rsidRDefault="006C314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Fecal-oral route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52E37EDA" w:rsidR="00A87A27" w:rsidRPr="00E9662C" w:rsidRDefault="0073053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Abdominal pain, fever</w:t>
            </w:r>
            <w:r w:rsidR="00F9013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387C8764" w:rsidR="00A87A27" w:rsidRPr="00E9662C" w:rsidRDefault="001941F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  <w:r w:rsidR="004D37D3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61165B7C" w:rsidR="00870ED9" w:rsidRPr="00E9662C" w:rsidRDefault="003F062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  <w:r w:rsidR="0026634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3F88CDD8" w:rsidR="00870ED9" w:rsidRPr="00E9662C" w:rsidRDefault="000D738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Antibiotics.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901005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  <w:r w:rsidR="00FC61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C61A5" w:rsidRPr="00FC61A5">
              <w:rPr>
                <w:rFonts w:ascii="Calibri" w:eastAsia="Times New Roman" w:hAnsi="Calibri" w:cs="Times New Roman"/>
                <w:color w:val="000000"/>
              </w:rPr>
              <w:t>Diagnosis can be confirmed by PCR</w:t>
            </w:r>
            <w:r w:rsidR="00FC61A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4649433" w14:textId="77777777" w:rsidR="003F0625" w:rsidRDefault="003F0625" w:rsidP="00A87A27">
      <w:pPr>
        <w:pStyle w:val="NoSpacing"/>
      </w:pPr>
    </w:p>
    <w:p w14:paraId="0B66DE34" w14:textId="77777777" w:rsidR="000D7381" w:rsidRDefault="000D7381" w:rsidP="00A87A27">
      <w:pPr>
        <w:pStyle w:val="NoSpacing"/>
      </w:pPr>
    </w:p>
    <w:p w14:paraId="0518CE3F" w14:textId="77777777" w:rsidR="000D7381" w:rsidRDefault="000D7381" w:rsidP="00A87A27">
      <w:pPr>
        <w:pStyle w:val="NoSpacing"/>
      </w:pPr>
    </w:p>
    <w:p w14:paraId="5212285B" w14:textId="77777777" w:rsidR="006C3144" w:rsidRDefault="006C3144" w:rsidP="00A87A27">
      <w:pPr>
        <w:pStyle w:val="NoSpacing"/>
      </w:pPr>
    </w:p>
    <w:p w14:paraId="1421E4A8" w14:textId="77777777" w:rsidR="006C3144" w:rsidRDefault="006C3144" w:rsidP="00A87A27">
      <w:pPr>
        <w:pStyle w:val="NoSpacing"/>
      </w:pPr>
    </w:p>
    <w:p w14:paraId="0A658A9F" w14:textId="77777777" w:rsidR="006C3144" w:rsidRDefault="006C3144" w:rsidP="00A87A27">
      <w:pPr>
        <w:pStyle w:val="NoSpacing"/>
      </w:pPr>
    </w:p>
    <w:p w14:paraId="7B1FCDE5" w14:textId="77777777" w:rsidR="006C3144" w:rsidRDefault="006C3144" w:rsidP="00A87A27">
      <w:pPr>
        <w:pStyle w:val="NoSpacing"/>
      </w:pPr>
    </w:p>
    <w:p w14:paraId="1C1345E3" w14:textId="77777777" w:rsidR="006C3144" w:rsidRDefault="006C3144" w:rsidP="00A87A27">
      <w:pPr>
        <w:pStyle w:val="NoSpacing"/>
      </w:pPr>
    </w:p>
    <w:p w14:paraId="2CCF9B6B" w14:textId="77777777" w:rsidR="006C3144" w:rsidRDefault="006C3144" w:rsidP="00A87A27">
      <w:pPr>
        <w:pStyle w:val="NoSpacing"/>
      </w:pPr>
    </w:p>
    <w:p w14:paraId="24125572" w14:textId="77777777" w:rsidR="00870ED9" w:rsidRDefault="00870ED9" w:rsidP="00A87A27">
      <w:pPr>
        <w:pStyle w:val="NoSpacing"/>
      </w:pPr>
    </w:p>
    <w:p w14:paraId="7BA95102" w14:textId="77777777" w:rsidR="00E23671" w:rsidRDefault="00E23671" w:rsidP="00A87A27">
      <w:pPr>
        <w:pStyle w:val="NoSpacing"/>
      </w:pPr>
    </w:p>
    <w:p w14:paraId="0FFC13F8" w14:textId="77777777" w:rsidR="00F9013D" w:rsidRDefault="00F9013D" w:rsidP="00A87A27">
      <w:pPr>
        <w:pStyle w:val="NoSpacing"/>
      </w:pPr>
    </w:p>
    <w:p w14:paraId="38981459" w14:textId="77777777" w:rsidR="00F9013D" w:rsidRDefault="00F9013D" w:rsidP="00A87A27">
      <w:pPr>
        <w:pStyle w:val="NoSpacing"/>
      </w:pPr>
    </w:p>
    <w:p w14:paraId="775B9F3E" w14:textId="77777777" w:rsidR="00F9013D" w:rsidRDefault="00F9013D" w:rsidP="00A87A27">
      <w:pPr>
        <w:pStyle w:val="NoSpacing"/>
      </w:pPr>
    </w:p>
    <w:p w14:paraId="3B4044F5" w14:textId="77777777" w:rsidR="00F9013D" w:rsidRDefault="00F9013D" w:rsidP="00A87A27">
      <w:pPr>
        <w:pStyle w:val="NoSpacing"/>
      </w:pPr>
    </w:p>
    <w:p w14:paraId="338A48CE" w14:textId="77777777" w:rsidR="007958BC" w:rsidRDefault="007958BC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None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1D9DDAA5" w:rsidR="00870ED9" w:rsidRPr="00E9662C" w:rsidRDefault="003F062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  <w:r w:rsidRPr="003F0625">
              <w:rPr>
                <w:rFonts w:ascii="Calibri" w:eastAsia="Times New Roman" w:hAnsi="Calibri" w:cs="Times New Roman"/>
                <w:color w:val="000000"/>
              </w:rPr>
              <w:t xml:space="preserve">ust, soil, and vegetation and as normal flora in mammalian gastrointestinal tracts.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40DC2969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Risk Group </w:t>
            </w:r>
            <w:r w:rsidR="0073053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513EF8BB" w:rsidR="00870ED9" w:rsidRPr="00E9662C" w:rsidRDefault="00730535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535">
              <w:rPr>
                <w:rFonts w:ascii="Calibri" w:eastAsia="Times New Roman" w:hAnsi="Calibri" w:cs="Times New Roman"/>
                <w:color w:val="000000"/>
              </w:rPr>
              <w:t>Agents that are associated with human disease which is rarely serious and for which preventive or 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3E1686C6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</w:t>
            </w:r>
            <w:r w:rsidR="0073053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251D110D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</w:t>
            </w:r>
            <w:r w:rsidR="0073053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280AC28F" w:rsidR="00870ED9" w:rsidRPr="00E9662C" w:rsidRDefault="00055992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0.5</w:t>
            </w:r>
            <w:r w:rsidR="00FC61A5" w:rsidRPr="00FC61A5">
              <w:rPr>
                <w:rFonts w:ascii="Calibri" w:eastAsia="Times New Roman" w:hAnsi="Calibri" w:cs="Times New Roman"/>
                <w:color w:val="000000" w:themeColor="text1"/>
              </w:rPr>
              <w:t>% sodium hypochlorite</w:t>
            </w:r>
            <w:r w:rsidR="007958BC">
              <w:rPr>
                <w:rFonts w:ascii="Calibri" w:eastAsia="Times New Roman" w:hAnsi="Calibri" w:cs="Times New Roman"/>
                <w:color w:val="000000" w:themeColor="text1"/>
              </w:rPr>
              <w:t xml:space="preserve"> (</w:t>
            </w:r>
            <w:r w:rsidR="007958BC" w:rsidRPr="007958BC">
              <w:rPr>
                <w:rFonts w:ascii="Calibri" w:eastAsia="Times New Roman" w:hAnsi="Calibri" w:cs="Times New Roman"/>
                <w:color w:val="000000" w:themeColor="text1"/>
              </w:rPr>
              <w:t xml:space="preserve">1:10 </w:t>
            </w:r>
            <w:proofErr w:type="spellStart"/>
            <w:proofErr w:type="gramStart"/>
            <w:r w:rsidR="007958BC" w:rsidRPr="007958BC"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  <w:r w:rsidR="007958BC">
              <w:rPr>
                <w:rFonts w:ascii="Calibri" w:eastAsia="Times New Roman" w:hAnsi="Calibri" w:cs="Times New Roman"/>
                <w:color w:val="000000" w:themeColor="text1"/>
              </w:rPr>
              <w:t>)</w:t>
            </w:r>
            <w:r w:rsidR="00FC61A5" w:rsidRPr="00FC61A5">
              <w:rPr>
                <w:rFonts w:ascii="Calibri" w:eastAsia="Times New Roman" w:hAnsi="Calibri" w:cs="Times New Roman"/>
                <w:color w:val="000000" w:themeColor="text1"/>
              </w:rPr>
              <w:t xml:space="preserve">, 70% ethanol 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2435DD5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moist heat (15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0D798B41" w:rsidR="00870ED9" w:rsidRPr="00E9662C" w:rsidRDefault="007958B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E9662C" w:rsidRDefault="0094782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7" w:history="1">
              <w:r w:rsidR="00870ED9" w:rsidRPr="00701E73">
                <w:rPr>
                  <w:rStyle w:val="Hyperlink"/>
                </w:rPr>
                <w:t>https://www.cdc.gov/labs/BMBL.html</w:t>
              </w:r>
            </w:hyperlink>
            <w:r w:rsidR="00870ED9"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94782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="00870ED9"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="00870ED9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5E5A0C5A" w14:textId="77777777" w:rsidR="003F0625" w:rsidRDefault="003F0625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3C6146BA" w14:textId="77777777" w:rsidR="000D7381" w:rsidRDefault="000D7381" w:rsidP="00A87A27">
      <w:pPr>
        <w:pStyle w:val="NoSpacing"/>
      </w:pPr>
    </w:p>
    <w:p w14:paraId="39C3502E" w14:textId="77777777" w:rsidR="007958BC" w:rsidRDefault="007958BC" w:rsidP="00A87A27">
      <w:pPr>
        <w:pStyle w:val="NoSpacing"/>
      </w:pPr>
    </w:p>
    <w:p w14:paraId="1D4A791F" w14:textId="77777777" w:rsidR="007958BC" w:rsidRDefault="007958BC" w:rsidP="00A87A27">
      <w:pPr>
        <w:pStyle w:val="NoSpacing"/>
      </w:pPr>
    </w:p>
    <w:p w14:paraId="44A7A517" w14:textId="77777777" w:rsidR="007958BC" w:rsidRDefault="007958BC" w:rsidP="00A87A27">
      <w:pPr>
        <w:pStyle w:val="NoSpacing"/>
      </w:pPr>
    </w:p>
    <w:p w14:paraId="25379C21" w14:textId="77777777" w:rsidR="007958BC" w:rsidRDefault="007958BC" w:rsidP="00A87A27">
      <w:pPr>
        <w:pStyle w:val="NoSpacing"/>
      </w:pPr>
    </w:p>
    <w:p w14:paraId="3AAA0A97" w14:textId="77777777" w:rsidR="007958BC" w:rsidRDefault="007958BC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9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3178912A" w:rsidR="003667F2" w:rsidRDefault="0020585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85B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4F73DAB2" w14:textId="77777777" w:rsidR="0020585B" w:rsidRDefault="0020585B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6739A" w14:textId="002B4DE7" w:rsidR="00A87A27" w:rsidRDefault="00947823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575EAFCB">
              <wp:simplePos x="0" y="0"/>
              <wp:positionH relativeFrom="page">
                <wp:posOffset>2552700</wp:posOffset>
              </wp:positionH>
              <wp:positionV relativeFrom="paragraph">
                <wp:posOffset>-266700</wp:posOffset>
              </wp:positionV>
              <wp:extent cx="1649095" cy="756285"/>
              <wp:effectExtent l="0" t="0" r="8255" b="2476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49095" cy="756285"/>
                        <a:chOff x="3930" y="-93"/>
                        <a:chExt cx="2597" cy="1191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93"/>
                          <a:ext cx="2597" cy="1191"/>
                          <a:chOff x="3930" y="-93"/>
                          <a:chExt cx="2597" cy="1191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86" y="-93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59F930F5" w14:textId="77777777" w:rsidR="00947823" w:rsidRPr="00FD7764" w:rsidRDefault="00947823" w:rsidP="00947823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7428BD75" w:rsidR="00A87A27" w:rsidRDefault="00A87A27" w:rsidP="00947823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21pt;width:129.85pt;height:59.55pt;z-index:251661312;mso-position-horizontal-relative:page" coordorigin="3930,-93" coordsize="2597,1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">
              <v:group id="Group 4" o:spid="_x0000_s1027" style="position:absolute;left:3930;top:-93;width:2597;height:1191" coordorigin="3930,-93" coordsize="2597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086;top:-93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59F930F5" w14:textId="77777777" w:rsidR="00947823" w:rsidRPr="00FD7764" w:rsidRDefault="00947823" w:rsidP="00947823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7428BD75" w:rsidR="00A87A27" w:rsidRDefault="00A87A27" w:rsidP="00947823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185850E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38ED5703" w:rsidR="00A87A27" w:rsidRPr="00AE3848" w:rsidRDefault="00A87A27" w:rsidP="00AE3848">
    <w:pPr>
      <w:pStyle w:val="Header"/>
      <w:tabs>
        <w:tab w:val="clear" w:pos="9360"/>
        <w:tab w:val="right" w:pos="10800"/>
      </w:tabs>
      <w:rPr>
        <w:color w:val="000000" w:themeColor="text1"/>
        <w:sz w:val="32"/>
        <w:szCs w:val="32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proofErr w:type="spellStart"/>
    <w:r w:rsidR="00B43A18">
      <w:rPr>
        <w:color w:val="000000" w:themeColor="text1"/>
        <w:sz w:val="32"/>
        <w:szCs w:val="32"/>
      </w:rPr>
      <w:t>S</w:t>
    </w:r>
    <w:r w:rsidR="00B43A18" w:rsidRPr="00B43A18">
      <w:rPr>
        <w:color w:val="000000" w:themeColor="text1"/>
        <w:sz w:val="32"/>
        <w:szCs w:val="32"/>
      </w:rPr>
      <w:t>porosarcina</w:t>
    </w:r>
    <w:proofErr w:type="spellEnd"/>
    <w:r w:rsidR="00B43A18" w:rsidRPr="00B43A18">
      <w:rPr>
        <w:color w:val="000000" w:themeColor="text1"/>
        <w:sz w:val="32"/>
        <w:szCs w:val="32"/>
      </w:rPr>
      <w:t xml:space="preserve"> </w:t>
    </w:r>
    <w:proofErr w:type="spellStart"/>
    <w:r w:rsidR="00B43A18" w:rsidRPr="00B43A18">
      <w:rPr>
        <w:color w:val="000000" w:themeColor="text1"/>
        <w:sz w:val="32"/>
        <w:szCs w:val="32"/>
      </w:rPr>
      <w:t>pasteurii</w:t>
    </w:r>
    <w:proofErr w:type="spellEnd"/>
    <w:r w:rsidR="00A25B66">
      <w:rPr>
        <w:color w:val="000000" w:themeColor="text1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2527"/>
    <w:rsid w:val="00055992"/>
    <w:rsid w:val="0007249A"/>
    <w:rsid w:val="000D7381"/>
    <w:rsid w:val="0011134F"/>
    <w:rsid w:val="001941FA"/>
    <w:rsid w:val="001A76EB"/>
    <w:rsid w:val="0020585B"/>
    <w:rsid w:val="0025520D"/>
    <w:rsid w:val="0026634C"/>
    <w:rsid w:val="00304FCF"/>
    <w:rsid w:val="003667F2"/>
    <w:rsid w:val="003D1549"/>
    <w:rsid w:val="003F0625"/>
    <w:rsid w:val="004524A8"/>
    <w:rsid w:val="004D37D3"/>
    <w:rsid w:val="00560C5C"/>
    <w:rsid w:val="00597370"/>
    <w:rsid w:val="005D23B5"/>
    <w:rsid w:val="005E4A85"/>
    <w:rsid w:val="00642AD7"/>
    <w:rsid w:val="006C3144"/>
    <w:rsid w:val="00730535"/>
    <w:rsid w:val="00746045"/>
    <w:rsid w:val="007547EF"/>
    <w:rsid w:val="007958BC"/>
    <w:rsid w:val="00804F95"/>
    <w:rsid w:val="00870ED9"/>
    <w:rsid w:val="00886396"/>
    <w:rsid w:val="00947823"/>
    <w:rsid w:val="00971B59"/>
    <w:rsid w:val="009819EA"/>
    <w:rsid w:val="00A155B3"/>
    <w:rsid w:val="00A25B66"/>
    <w:rsid w:val="00A826EF"/>
    <w:rsid w:val="00A856C8"/>
    <w:rsid w:val="00A87A27"/>
    <w:rsid w:val="00AE3848"/>
    <w:rsid w:val="00B43A18"/>
    <w:rsid w:val="00C0464B"/>
    <w:rsid w:val="00C67432"/>
    <w:rsid w:val="00C953E2"/>
    <w:rsid w:val="00CA27BC"/>
    <w:rsid w:val="00DF555C"/>
    <w:rsid w:val="00E056B9"/>
    <w:rsid w:val="00E23671"/>
    <w:rsid w:val="00EA3297"/>
    <w:rsid w:val="00EC48F6"/>
    <w:rsid w:val="00EC5A2E"/>
    <w:rsid w:val="00F21C2D"/>
    <w:rsid w:val="00F419E3"/>
    <w:rsid w:val="00F9013D"/>
    <w:rsid w:val="00F97134"/>
    <w:rsid w:val="00F97ADE"/>
    <w:rsid w:val="00F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rstreportinjury.mus.ed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Soll, Nicole</cp:lastModifiedBy>
  <cp:revision>4</cp:revision>
  <cp:lastPrinted>2024-04-26T14:33:00Z</cp:lastPrinted>
  <dcterms:created xsi:type="dcterms:W3CDTF">2024-04-30T15:25:00Z</dcterms:created>
  <dcterms:modified xsi:type="dcterms:W3CDTF">2024-12-09T18:22:00Z</dcterms:modified>
</cp:coreProperties>
</file>