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57" w:rsidRPr="00E430B2" w:rsidRDefault="00BF2B57" w:rsidP="00BF2B57">
      <w:pPr>
        <w:pStyle w:val="NormalWeb"/>
        <w:spacing w:after="0" w:afterAutospacing="0"/>
        <w:jc w:val="center"/>
        <w:rPr>
          <w:b/>
          <w:u w:val="single"/>
        </w:rPr>
      </w:pPr>
      <w:r w:rsidRPr="00E430B2">
        <w:rPr>
          <w:b/>
          <w:u w:val="single"/>
        </w:rPr>
        <w:t>Essential Functions</w:t>
      </w:r>
    </w:p>
    <w:p w:rsidR="00BF2B57" w:rsidRDefault="00BF2B57" w:rsidP="00BF2B57">
      <w:pPr>
        <w:pStyle w:val="NormalWeb"/>
        <w:spacing w:after="0" w:afterAutospacing="0"/>
      </w:pPr>
      <w:r>
        <w:t xml:space="preserve">Essential functions are non-academic requirements of the MMLS program that students must demonstrate to successfully participate in the program and eventually seek employment in </w:t>
      </w:r>
      <w:r w:rsidR="00732F1D">
        <w:t xml:space="preserve">Medical </w:t>
      </w:r>
      <w:r>
        <w:t>Laboratory Science.</w:t>
      </w:r>
    </w:p>
    <w:p w:rsidR="00BF2B57" w:rsidRDefault="00BF2B57" w:rsidP="00BF2B57">
      <w:pPr>
        <w:pStyle w:val="NormalWeb"/>
        <w:spacing w:before="0" w:beforeAutospacing="0" w:after="0" w:afterAutospacing="0"/>
      </w:pPr>
      <w:r w:rsidRPr="0061011E">
        <w:rPr>
          <w:b/>
        </w:rPr>
        <w:t>I. Vision:</w:t>
      </w:r>
      <w:r>
        <w:t xml:space="preserve">  Students must be able to read and interpret charts, graphs, and labels, read and interpret instrument panels and printouts, discriminate colors, hue shading or intensity and clarity, and read microscopic material and record results.</w:t>
      </w:r>
    </w:p>
    <w:p w:rsidR="00BF2B57" w:rsidRDefault="00BF2B57" w:rsidP="00BF2B57">
      <w:pPr>
        <w:pStyle w:val="NormalWeb"/>
        <w:spacing w:before="0" w:beforeAutospacing="0" w:after="0" w:afterAutospacing="0"/>
      </w:pPr>
      <w:r w:rsidRPr="0061011E">
        <w:rPr>
          <w:b/>
        </w:rPr>
        <w:t>II. Speech and Hearing:</w:t>
      </w:r>
      <w:r>
        <w:t xml:space="preserve">  Students must communicate effectively and sensitively to assess non-verbal communication, adequately transmit information, and follow verbal or written communication.</w:t>
      </w:r>
    </w:p>
    <w:p w:rsidR="00BF2B57" w:rsidRDefault="00BF2B57" w:rsidP="00BF2B57">
      <w:pPr>
        <w:pStyle w:val="NormalWeb"/>
        <w:spacing w:before="0" w:beforeAutospacing="0" w:after="0" w:afterAutospacing="0"/>
      </w:pPr>
      <w:r w:rsidRPr="0061011E">
        <w:rPr>
          <w:b/>
        </w:rPr>
        <w:t>III. Motor functions:</w:t>
      </w:r>
      <w:r>
        <w:t xml:space="preserve"> Students must have </w:t>
      </w:r>
      <w:r w:rsidR="00732F1D">
        <w:t xml:space="preserve">the </w:t>
      </w:r>
      <w:r>
        <w:t>skills necessary to carry out diagnostic procedures, manipulate tools, instruments and equipment, perform phlebotomy safely and accurately, and travel to a clinical site for practical experience.</w:t>
      </w:r>
    </w:p>
    <w:p w:rsidR="00BF2B57" w:rsidRDefault="00BF2B57" w:rsidP="00BF2B57">
      <w:pPr>
        <w:pStyle w:val="NormalWeb"/>
        <w:spacing w:before="0" w:beforeAutospacing="0" w:after="0" w:afterAutospacing="0"/>
      </w:pPr>
      <w:r w:rsidRPr="0061011E">
        <w:rPr>
          <w:b/>
        </w:rPr>
        <w:t>IV. Behavioral Requirements:</w:t>
      </w:r>
      <w:r>
        <w:t xml:space="preserve"> Students must possess the emotional health required </w:t>
      </w:r>
      <w:r w:rsidR="00732F1D">
        <w:t>to utilize</w:t>
      </w:r>
      <w:r>
        <w:t xml:space="preserve"> </w:t>
      </w:r>
      <w:r w:rsidR="00732F1D">
        <w:t xml:space="preserve">the </w:t>
      </w:r>
      <w:r>
        <w:t xml:space="preserve">applicant’s intellectual abilities </w:t>
      </w:r>
      <w:r w:rsidR="00732F1D">
        <w:t xml:space="preserve">to </w:t>
      </w:r>
      <w:r>
        <w:t>recognize emergenc</w:t>
      </w:r>
      <w:r w:rsidR="00732F1D">
        <w:t>ie</w:t>
      </w:r>
      <w:r>
        <w:t>s and take appropriate action.</w:t>
      </w:r>
    </w:p>
    <w:p w:rsidR="00BF2B57" w:rsidRDefault="00BF2B57" w:rsidP="00BF2B57">
      <w:pPr>
        <w:pStyle w:val="NormalWeb"/>
        <w:spacing w:before="0" w:beforeAutospacing="0" w:after="0" w:afterAutospacing="0"/>
      </w:pPr>
      <w:r w:rsidRPr="0061011E">
        <w:rPr>
          <w:b/>
        </w:rPr>
        <w:t>V. Physical Requirements:</w:t>
      </w:r>
      <w:r>
        <w:t xml:space="preserve"> Students must be able to complete fine repetitive hand movement; twist and bend; handle flammable and infective materials; handle hazardous chemicals and electrical equipment; lift ten pounds; maintain prolonged sitting or standing positions; maintain concentration with distracting noises and proximity to fellow workers, tolerate unpleasant odors, work in buildings either above or below ground level; work in an environment without windows; and perform keyboarding.</w:t>
      </w:r>
    </w:p>
    <w:p w:rsidR="00BF2B57" w:rsidRDefault="00BF2B57" w:rsidP="00BF2B57">
      <w:pPr>
        <w:pStyle w:val="NormalWeb"/>
        <w:spacing w:before="0" w:beforeAutospacing="0" w:after="0" w:afterAutospacing="0"/>
      </w:pPr>
      <w:r w:rsidRPr="0061011E">
        <w:rPr>
          <w:b/>
        </w:rPr>
        <w:t>VI. Critical Thinking:</w:t>
      </w:r>
      <w:r>
        <w:t xml:space="preserve"> Student</w:t>
      </w:r>
      <w:r w:rsidR="00732F1D">
        <w:t>s</w:t>
      </w:r>
      <w:r>
        <w:t xml:space="preserve"> must be able </w:t>
      </w:r>
      <w:bookmarkStart w:id="0" w:name="_GoBack"/>
      <w:bookmarkEnd w:id="0"/>
      <w:r>
        <w:t xml:space="preserve">to </w:t>
      </w:r>
      <w:r w:rsidR="00732F1D">
        <w:t>perform complex interpretative testing appropriately</w:t>
      </w:r>
      <w:r>
        <w:t>.</w:t>
      </w:r>
    </w:p>
    <w:p w:rsidR="00BF2B57" w:rsidRDefault="00BF2B57" w:rsidP="00BF2B57">
      <w:pPr>
        <w:pStyle w:val="NormalWeb"/>
        <w:spacing w:before="0" w:beforeAutospacing="0" w:after="0" w:afterAutospacing="0"/>
      </w:pPr>
      <w:r w:rsidRPr="0061011E">
        <w:rPr>
          <w:b/>
        </w:rPr>
        <w:t>VII. Professionalism:</w:t>
      </w:r>
      <w:r>
        <w:t xml:space="preserve">  Students must maintain a professional attitude and appearance.</w:t>
      </w:r>
    </w:p>
    <w:p w:rsidR="00BF2B57" w:rsidRDefault="00BF2B57" w:rsidP="00BF2B57">
      <w:pPr>
        <w:jc w:val="center"/>
        <w:rPr>
          <w:u w:val="single"/>
        </w:rPr>
      </w:pPr>
    </w:p>
    <w:p w:rsidR="00BF2B57" w:rsidRPr="00A81FE9" w:rsidRDefault="00BF2B57" w:rsidP="00BF2B57">
      <w:pPr>
        <w:jc w:val="center"/>
        <w:rPr>
          <w:b/>
          <w:u w:val="single"/>
        </w:rPr>
      </w:pPr>
      <w:r w:rsidRPr="00A81FE9">
        <w:rPr>
          <w:b/>
          <w:u w:val="single"/>
        </w:rPr>
        <w:t>Essential Functions Understanding</w:t>
      </w:r>
    </w:p>
    <w:p w:rsidR="00BF2B57" w:rsidRDefault="00BF2B57" w:rsidP="00BF2B57"/>
    <w:p w:rsidR="00BF2B57" w:rsidRDefault="00BF2B57" w:rsidP="00BF2B57">
      <w:r>
        <w:t>I,________________________, have read the Essential Functions list and feel that I am capable of performing all listed requirements.</w:t>
      </w:r>
    </w:p>
    <w:p w:rsidR="00BF2B57" w:rsidRDefault="00BF2B57" w:rsidP="00BF2B57"/>
    <w:p w:rsidR="00BF2B57" w:rsidRDefault="00BF2B57" w:rsidP="00BF2B57">
      <w:pPr>
        <w:rPr>
          <w:rFonts w:ascii="Book Antiqua" w:hAnsi="Book Antiqua"/>
        </w:rPr>
      </w:pPr>
      <w:r>
        <w:t>Signature_________________________________ Date_______________________</w:t>
      </w:r>
    </w:p>
    <w:p w:rsidR="004B477C" w:rsidRDefault="00732F1D"/>
    <w:sectPr w:rsidR="004B477C" w:rsidSect="0056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tzAxMzc2NDQ0NzVV0lEKTi0uzszPAykwrAUAX6SXbywAAAA="/>
  </w:docVars>
  <w:rsids>
    <w:rsidRoot w:val="00BF2B57"/>
    <w:rsid w:val="003A773B"/>
    <w:rsid w:val="00732F1D"/>
    <w:rsid w:val="007558E8"/>
    <w:rsid w:val="00B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8913"/>
  <w15:chartTrackingRefBased/>
  <w15:docId w15:val="{2EE391B0-58B8-4AD4-8A47-4E11DE6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B57"/>
    <w:pPr>
      <w:spacing w:before="100" w:beforeAutospacing="1" w:after="100" w:afterAutospacing="1"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Craver, Rhonda</dc:creator>
  <cp:keywords/>
  <dc:description/>
  <cp:lastModifiedBy>Mizner, Alison</cp:lastModifiedBy>
  <cp:revision>2</cp:revision>
  <dcterms:created xsi:type="dcterms:W3CDTF">2016-02-22T20:14:00Z</dcterms:created>
  <dcterms:modified xsi:type="dcterms:W3CDTF">2022-06-16T18:43:00Z</dcterms:modified>
</cp:coreProperties>
</file>